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23</w:t>
      </w:r>
      <w:r w:rsidR="00F86901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F86901" w:rsidRPr="00BA1E75" w:rsidRDefault="00F86901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221D9D">
        <w:rPr>
          <w:rFonts w:ascii="Century" w:eastAsia="Calibri" w:hAnsi="Century"/>
          <w:b/>
          <w:bCs/>
          <w:sz w:val="32"/>
          <w:szCs w:val="32"/>
          <w:lang w:eastAsia="ru-RU"/>
        </w:rPr>
        <w:t>9</w:t>
      </w:r>
    </w:p>
    <w:p w:rsidR="00B74AEF" w:rsidRPr="00FD009E" w:rsidRDefault="009941D4" w:rsidP="00B74AEF">
      <w:pPr>
        <w:jc w:val="both"/>
        <w:rPr>
          <w:rFonts w:ascii="Century" w:eastAsia="Calibri" w:hAnsi="Century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lang w:eastAsia="ru-RU"/>
        </w:rPr>
        <w:t>2</w:t>
      </w:r>
      <w:r>
        <w:rPr>
          <w:rFonts w:ascii="Century" w:eastAsia="Calibri" w:hAnsi="Century"/>
          <w:lang w:val="en-US" w:eastAsia="ru-RU"/>
        </w:rPr>
        <w:t>9</w:t>
      </w:r>
      <w:r w:rsidR="00F86901">
        <w:rPr>
          <w:rFonts w:ascii="Century" w:eastAsia="Calibri" w:hAnsi="Century"/>
          <w:lang w:eastAsia="ru-RU"/>
        </w:rPr>
        <w:t xml:space="preserve"> </w:t>
      </w:r>
      <w:r w:rsidR="001A1989">
        <w:rPr>
          <w:rFonts w:ascii="Century" w:eastAsia="Calibri" w:hAnsi="Century"/>
          <w:lang w:eastAsia="ru-RU"/>
        </w:rPr>
        <w:t>липня</w:t>
      </w:r>
      <w:r w:rsidR="00B74AEF" w:rsidRPr="00FD009E">
        <w:rPr>
          <w:rFonts w:ascii="Century" w:eastAsia="Calibri" w:hAnsi="Century"/>
          <w:lang w:eastAsia="ru-RU"/>
        </w:rPr>
        <w:t xml:space="preserve"> 202</w:t>
      </w:r>
      <w:r w:rsidR="00485F82" w:rsidRPr="00FD009E">
        <w:rPr>
          <w:rFonts w:ascii="Century" w:eastAsia="Calibri" w:hAnsi="Century"/>
          <w:lang w:eastAsia="ru-RU"/>
        </w:rPr>
        <w:t>2</w:t>
      </w:r>
      <w:r w:rsidR="00B74AEF" w:rsidRPr="00FD009E">
        <w:rPr>
          <w:rFonts w:ascii="Century" w:eastAsia="Calibri" w:hAnsi="Century"/>
          <w:lang w:eastAsia="ru-RU"/>
        </w:rPr>
        <w:t xml:space="preserve"> року</w:t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F86901">
        <w:rPr>
          <w:rFonts w:ascii="Century" w:eastAsia="Calibri" w:hAnsi="Century"/>
          <w:lang w:eastAsia="ru-RU"/>
        </w:rPr>
        <w:t xml:space="preserve">         </w:t>
      </w:r>
      <w:r w:rsidR="00B74AEF" w:rsidRPr="00FD009E">
        <w:rPr>
          <w:rFonts w:ascii="Century" w:eastAsia="Calibri" w:hAnsi="Century"/>
          <w:lang w:eastAsia="ru-RU"/>
        </w:rPr>
        <w:t>м. Городок</w:t>
      </w:r>
    </w:p>
    <w:bookmarkEnd w:id="1"/>
    <w:bookmarkEnd w:id="2"/>
    <w:p w:rsidR="00D14554" w:rsidRPr="00FD009E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</w:rPr>
      </w:pPr>
    </w:p>
    <w:p w:rsidR="002F131E" w:rsidRPr="00FD009E" w:rsidRDefault="00F43A3C" w:rsidP="00D14554">
      <w:pPr>
        <w:jc w:val="both"/>
        <w:rPr>
          <w:rFonts w:ascii="Century" w:hAnsi="Century"/>
          <w:b/>
        </w:rPr>
      </w:pPr>
      <w:r w:rsidRPr="00FD009E">
        <w:rPr>
          <w:rFonts w:ascii="Century" w:hAnsi="Century"/>
          <w:b/>
          <w:bCs/>
        </w:rPr>
        <w:t>Про надання дозволу на розроблення детального плану території щодо зміни цільового призначення земельної ділянки</w:t>
      </w:r>
      <w:r w:rsidR="00F86901">
        <w:rPr>
          <w:rFonts w:ascii="Century" w:hAnsi="Century"/>
          <w:b/>
          <w:bCs/>
        </w:rPr>
        <w:t xml:space="preserve"> </w:t>
      </w:r>
      <w:r w:rsidR="001A1989" w:rsidRPr="001A1989">
        <w:rPr>
          <w:rFonts w:ascii="Century" w:hAnsi="Century"/>
          <w:b/>
          <w:bCs/>
        </w:rPr>
        <w:t>приватної власності гр.</w:t>
      </w:r>
      <w:r w:rsidR="00F86901">
        <w:rPr>
          <w:rFonts w:ascii="Century" w:hAnsi="Century"/>
          <w:b/>
          <w:bCs/>
        </w:rPr>
        <w:t xml:space="preserve"> </w:t>
      </w:r>
      <w:r w:rsidR="001A1989" w:rsidRPr="001A1989">
        <w:rPr>
          <w:rFonts w:ascii="Century" w:hAnsi="Century"/>
          <w:b/>
          <w:bCs/>
        </w:rPr>
        <w:t>Вук Ярослава Степановича</w:t>
      </w:r>
      <w:r w:rsidRPr="00FD009E">
        <w:rPr>
          <w:rFonts w:ascii="Century" w:hAnsi="Century"/>
          <w:b/>
          <w:bCs/>
          <w:lang w:val="ru-RU"/>
        </w:rPr>
        <w:t>з «</w:t>
      </w:r>
      <w:bookmarkStart w:id="3" w:name="_Hlk93493716"/>
      <w:r w:rsidRPr="00FD009E">
        <w:rPr>
          <w:rFonts w:ascii="Century" w:hAnsi="Century"/>
          <w:b/>
          <w:bCs/>
          <w:lang w:val="ru-RU"/>
        </w:rPr>
        <w:t>для ведення</w:t>
      </w:r>
      <w:r w:rsidR="00F86901">
        <w:rPr>
          <w:rFonts w:ascii="Century" w:hAnsi="Century"/>
          <w:b/>
          <w:bCs/>
          <w:lang w:val="ru-RU"/>
        </w:rPr>
        <w:t xml:space="preserve"> </w:t>
      </w:r>
      <w:r w:rsidRPr="00FD009E">
        <w:rPr>
          <w:rFonts w:ascii="Century" w:hAnsi="Century"/>
          <w:b/>
          <w:bCs/>
          <w:lang w:val="ru-RU"/>
        </w:rPr>
        <w:t>особистого</w:t>
      </w:r>
      <w:r w:rsidR="00F86901">
        <w:rPr>
          <w:rFonts w:ascii="Century" w:hAnsi="Century"/>
          <w:b/>
          <w:bCs/>
          <w:lang w:val="ru-RU"/>
        </w:rPr>
        <w:t xml:space="preserve"> </w:t>
      </w:r>
      <w:r w:rsidRPr="00FD009E">
        <w:rPr>
          <w:rFonts w:ascii="Century" w:hAnsi="Century"/>
          <w:b/>
          <w:bCs/>
          <w:lang w:val="ru-RU"/>
        </w:rPr>
        <w:t>селянського</w:t>
      </w:r>
      <w:r w:rsidR="00F86901">
        <w:rPr>
          <w:rFonts w:ascii="Century" w:hAnsi="Century"/>
          <w:b/>
          <w:bCs/>
          <w:lang w:val="ru-RU"/>
        </w:rPr>
        <w:t xml:space="preserve"> </w:t>
      </w:r>
      <w:r w:rsidRPr="00FD009E">
        <w:rPr>
          <w:rFonts w:ascii="Century" w:hAnsi="Century"/>
          <w:b/>
          <w:bCs/>
          <w:lang w:val="ru-RU"/>
        </w:rPr>
        <w:t>господарства</w:t>
      </w:r>
      <w:bookmarkEnd w:id="3"/>
      <w:r w:rsidRPr="00FD009E">
        <w:rPr>
          <w:rFonts w:ascii="Century" w:hAnsi="Century"/>
          <w:b/>
          <w:bCs/>
          <w:lang w:val="ru-RU"/>
        </w:rPr>
        <w:t xml:space="preserve">» на </w:t>
      </w:r>
      <w:r w:rsidR="009B1649" w:rsidRPr="009B1649">
        <w:rPr>
          <w:rFonts w:ascii="Century" w:hAnsi="Century"/>
          <w:b/>
          <w:bCs/>
          <w:lang w:val="ru-RU"/>
        </w:rPr>
        <w:t>«для будівництва і обслуговування</w:t>
      </w:r>
      <w:r w:rsidR="00F86901">
        <w:rPr>
          <w:rFonts w:ascii="Century" w:hAnsi="Century"/>
          <w:b/>
          <w:bCs/>
          <w:lang w:val="ru-RU"/>
        </w:rPr>
        <w:t xml:space="preserve"> </w:t>
      </w:r>
      <w:r w:rsidR="009B1649" w:rsidRPr="009B1649">
        <w:rPr>
          <w:rFonts w:ascii="Century" w:hAnsi="Century"/>
          <w:b/>
          <w:bCs/>
          <w:lang w:val="ru-RU"/>
        </w:rPr>
        <w:t>житлового</w:t>
      </w:r>
      <w:r w:rsidR="00F86901">
        <w:rPr>
          <w:rFonts w:ascii="Century" w:hAnsi="Century"/>
          <w:b/>
          <w:bCs/>
          <w:lang w:val="ru-RU"/>
        </w:rPr>
        <w:t xml:space="preserve"> </w:t>
      </w:r>
      <w:r w:rsidR="009B1649" w:rsidRPr="009B1649">
        <w:rPr>
          <w:rFonts w:ascii="Century" w:hAnsi="Century"/>
          <w:b/>
          <w:bCs/>
          <w:lang w:val="ru-RU"/>
        </w:rPr>
        <w:t>будинку, господарських</w:t>
      </w:r>
      <w:r w:rsidR="00F86901">
        <w:rPr>
          <w:rFonts w:ascii="Century" w:hAnsi="Century"/>
          <w:b/>
          <w:bCs/>
          <w:lang w:val="ru-RU"/>
        </w:rPr>
        <w:t xml:space="preserve"> </w:t>
      </w:r>
      <w:r w:rsidR="009B1649" w:rsidRPr="009B1649">
        <w:rPr>
          <w:rFonts w:ascii="Century" w:hAnsi="Century"/>
          <w:b/>
          <w:bCs/>
          <w:lang w:val="ru-RU"/>
        </w:rPr>
        <w:t>будівель і споруд»</w:t>
      </w:r>
      <w:bookmarkStart w:id="4" w:name="_GoBack"/>
      <w:bookmarkEnd w:id="4"/>
      <w:r w:rsidR="00F86901">
        <w:rPr>
          <w:rFonts w:ascii="Century" w:hAnsi="Century"/>
          <w:b/>
          <w:bCs/>
          <w:lang w:val="ru-RU"/>
        </w:rPr>
        <w:t xml:space="preserve"> </w:t>
      </w:r>
      <w:r w:rsidR="001A1989" w:rsidRPr="001A1989">
        <w:rPr>
          <w:rFonts w:ascii="Century" w:hAnsi="Century"/>
          <w:b/>
          <w:bCs/>
          <w:lang w:val="ru-RU"/>
        </w:rPr>
        <w:t>в с.Бартатів</w:t>
      </w:r>
    </w:p>
    <w:p w:rsidR="00D14554" w:rsidRPr="00FD009E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D14554" w:rsidRPr="00FD009E" w:rsidRDefault="00F86901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  <w:r>
        <w:rPr>
          <w:rFonts w:ascii="Century" w:hAnsi="Century"/>
          <w:sz w:val="24"/>
          <w:szCs w:val="24"/>
          <w:lang w:val="uk-UA"/>
        </w:rPr>
        <w:t xml:space="preserve">       </w:t>
      </w:r>
      <w:r w:rsidR="00485F82" w:rsidRPr="00FD009E">
        <w:rPr>
          <w:rFonts w:ascii="Century" w:hAnsi="Century"/>
          <w:sz w:val="24"/>
          <w:szCs w:val="24"/>
          <w:lang w:val="uk-UA"/>
        </w:rPr>
        <w:t xml:space="preserve">Розглянувши заяву </w:t>
      </w:r>
      <w:r w:rsidR="001A1989" w:rsidRPr="001A1989">
        <w:rPr>
          <w:rFonts w:ascii="Century" w:hAnsi="Century"/>
          <w:sz w:val="24"/>
          <w:szCs w:val="24"/>
          <w:lang w:val="uk-UA"/>
        </w:rPr>
        <w:t>гр.</w:t>
      </w:r>
      <w:r>
        <w:rPr>
          <w:rFonts w:ascii="Century" w:hAnsi="Century"/>
          <w:sz w:val="24"/>
          <w:szCs w:val="24"/>
          <w:lang w:val="uk-UA"/>
        </w:rPr>
        <w:t xml:space="preserve"> </w:t>
      </w:r>
      <w:r w:rsidR="001A1989" w:rsidRPr="001A1989">
        <w:rPr>
          <w:rFonts w:ascii="Century" w:hAnsi="Century"/>
          <w:sz w:val="24"/>
          <w:szCs w:val="24"/>
          <w:lang w:val="uk-UA"/>
        </w:rPr>
        <w:t>Вук Ярослава Степановича</w:t>
      </w:r>
      <w:r>
        <w:rPr>
          <w:rFonts w:ascii="Century" w:hAnsi="Century"/>
          <w:sz w:val="24"/>
          <w:szCs w:val="24"/>
          <w:lang w:val="uk-UA"/>
        </w:rPr>
        <w:t xml:space="preserve"> </w:t>
      </w:r>
      <w:r w:rsidR="00F43A3C" w:rsidRPr="00FD009E">
        <w:rPr>
          <w:rFonts w:ascii="Century" w:hAnsi="Century"/>
          <w:sz w:val="24"/>
          <w:szCs w:val="24"/>
          <w:lang w:val="uk-UA"/>
        </w:rPr>
        <w:t>про надання дозволу на розроблення детального плану території щодо зміни цільового призначення земельної ділянки</w:t>
      </w:r>
      <w:r w:rsidR="001A1989">
        <w:rPr>
          <w:rFonts w:ascii="Century" w:hAnsi="Century"/>
          <w:sz w:val="24"/>
          <w:szCs w:val="24"/>
          <w:lang w:val="uk-UA"/>
        </w:rPr>
        <w:t>,</w:t>
      </w:r>
      <w:r w:rsidR="001A1989" w:rsidRPr="001A1989">
        <w:rPr>
          <w:rFonts w:ascii="Century" w:hAnsi="Century"/>
          <w:sz w:val="24"/>
          <w:szCs w:val="24"/>
          <w:lang w:val="uk-UA"/>
        </w:rPr>
        <w:t>кадастровий номер 4620980800:18:009:0046, з «для ведення особистого селянського господарства» на «для будівництва і обслуговування житлового будинку, господарських будівель і споруд» в с.</w:t>
      </w:r>
      <w:r>
        <w:rPr>
          <w:rFonts w:ascii="Century" w:hAnsi="Century"/>
          <w:sz w:val="24"/>
          <w:szCs w:val="24"/>
          <w:lang w:val="uk-UA"/>
        </w:rPr>
        <w:t xml:space="preserve"> </w:t>
      </w:r>
      <w:r w:rsidR="001A1989" w:rsidRPr="001A1989">
        <w:rPr>
          <w:rFonts w:ascii="Century" w:hAnsi="Century"/>
          <w:sz w:val="24"/>
          <w:szCs w:val="24"/>
          <w:lang w:val="uk-UA"/>
        </w:rPr>
        <w:t>Бартатів Львівського району Львівської області</w:t>
      </w:r>
      <w:r w:rsidR="00485F82" w:rsidRPr="00FD009E">
        <w:rPr>
          <w:rFonts w:ascii="Century" w:hAnsi="Century"/>
          <w:sz w:val="24"/>
          <w:szCs w:val="24"/>
          <w:lang w:val="uk-UA"/>
        </w:rPr>
        <w:t>,</w:t>
      </w:r>
      <w:r>
        <w:rPr>
          <w:rFonts w:ascii="Century" w:hAnsi="Century"/>
          <w:sz w:val="24"/>
          <w:szCs w:val="24"/>
          <w:lang w:val="uk-UA"/>
        </w:rPr>
        <w:t xml:space="preserve"> </w:t>
      </w:r>
      <w:r w:rsidR="00485F82" w:rsidRPr="00FD009E">
        <w:rPr>
          <w:rFonts w:ascii="Century" w:hAnsi="Century"/>
          <w:sz w:val="24"/>
          <w:szCs w:val="24"/>
          <w:lang w:val="uk-UA"/>
        </w:rPr>
        <w:t>керуючись</w:t>
      </w:r>
      <w:r>
        <w:rPr>
          <w:rFonts w:ascii="Century" w:hAnsi="Century"/>
          <w:sz w:val="24"/>
          <w:szCs w:val="24"/>
          <w:lang w:val="uk-UA"/>
        </w:rPr>
        <w:t xml:space="preserve"> </w:t>
      </w:r>
      <w:r w:rsidR="00485F82" w:rsidRPr="00FD009E">
        <w:rPr>
          <w:rFonts w:ascii="Century" w:hAnsi="Century"/>
          <w:sz w:val="24"/>
          <w:szCs w:val="24"/>
          <w:lang w:val="uk-UA"/>
        </w:rPr>
        <w:t>Земельним</w:t>
      </w:r>
      <w:r>
        <w:rPr>
          <w:rFonts w:ascii="Century" w:hAnsi="Century"/>
          <w:sz w:val="24"/>
          <w:szCs w:val="24"/>
          <w:lang w:val="uk-UA"/>
        </w:rPr>
        <w:t xml:space="preserve"> </w:t>
      </w:r>
      <w:r w:rsidR="00485F82" w:rsidRPr="00FD009E">
        <w:rPr>
          <w:rFonts w:ascii="Century" w:hAnsi="Century"/>
          <w:sz w:val="24"/>
          <w:szCs w:val="24"/>
          <w:lang w:val="uk-UA"/>
        </w:rPr>
        <w:t>кодексом</w:t>
      </w:r>
      <w:r>
        <w:rPr>
          <w:rFonts w:ascii="Century" w:hAnsi="Century"/>
          <w:sz w:val="24"/>
          <w:szCs w:val="24"/>
          <w:lang w:val="uk-UA"/>
        </w:rPr>
        <w:t xml:space="preserve"> </w:t>
      </w:r>
      <w:r w:rsidR="00485F82" w:rsidRPr="00FD009E">
        <w:rPr>
          <w:rFonts w:ascii="Century" w:hAnsi="Century"/>
          <w:sz w:val="24"/>
          <w:szCs w:val="24"/>
          <w:lang w:val="uk-UA"/>
        </w:rPr>
        <w:t>України, Постановою Кабінету Міністрів України від 01.09.2021</w:t>
      </w:r>
      <w:r w:rsidR="00FD009E" w:rsidRPr="00FD009E">
        <w:rPr>
          <w:rFonts w:ascii="Century" w:hAnsi="Century"/>
          <w:sz w:val="24"/>
          <w:szCs w:val="24"/>
          <w:lang w:val="uk-UA"/>
        </w:rPr>
        <w:t>р.</w:t>
      </w:r>
      <w:r w:rsidR="00485F82" w:rsidRPr="00FD009E">
        <w:rPr>
          <w:rFonts w:ascii="Century" w:hAnsi="Century"/>
          <w:sz w:val="24"/>
          <w:szCs w:val="24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</w:t>
      </w:r>
      <w:r>
        <w:rPr>
          <w:rFonts w:ascii="Century" w:hAnsi="Century"/>
          <w:sz w:val="24"/>
          <w:szCs w:val="24"/>
          <w:lang w:val="uk-UA"/>
        </w:rPr>
        <w:t>ропозиції постійної</w:t>
      </w:r>
      <w:r w:rsidR="00214AE5">
        <w:rPr>
          <w:rFonts w:ascii="Century" w:hAnsi="Century"/>
          <w:sz w:val="24"/>
          <w:szCs w:val="24"/>
          <w:lang w:val="uk-UA"/>
        </w:rPr>
        <w:t xml:space="preserve"> комісії з питань</w:t>
      </w:r>
      <w:r w:rsidR="00485F82" w:rsidRPr="00FD009E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9B7339" w:rsidRPr="00FD009E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12"/>
          <w:szCs w:val="24"/>
          <w:lang w:val="uk-UA"/>
        </w:rPr>
      </w:pPr>
    </w:p>
    <w:p w:rsidR="00D14554" w:rsidRPr="00FD009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4"/>
          <w:lang w:val="uk-UA"/>
        </w:rPr>
      </w:pPr>
      <w:r w:rsidRPr="00FD009E">
        <w:rPr>
          <w:rFonts w:ascii="Century" w:hAnsi="Century"/>
          <w:b/>
          <w:bCs/>
          <w:sz w:val="24"/>
          <w:szCs w:val="24"/>
          <w:lang w:val="uk-UA"/>
        </w:rPr>
        <w:t>В</w:t>
      </w:r>
      <w:r w:rsidR="00F86901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И</w:t>
      </w:r>
      <w:r w:rsidR="00F86901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Р</w:t>
      </w:r>
      <w:r w:rsidR="00F86901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І</w:t>
      </w:r>
      <w:r w:rsidR="00F86901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Ш</w:t>
      </w:r>
      <w:r w:rsidR="00F86901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И</w:t>
      </w:r>
      <w:r w:rsidR="00F86901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Л</w:t>
      </w:r>
      <w:r w:rsidR="00F86901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А:</w:t>
      </w:r>
    </w:p>
    <w:p w:rsidR="002768F6" w:rsidRPr="00FD009E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4"/>
          <w:lang w:val="uk-UA"/>
        </w:rPr>
      </w:pP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 xml:space="preserve">Надати дозвіл на розроблення детального плану території </w:t>
      </w:r>
      <w:r w:rsidR="00F43A3C" w:rsidRPr="00FD009E">
        <w:rPr>
          <w:rFonts w:ascii="Century" w:hAnsi="Century"/>
        </w:rPr>
        <w:t xml:space="preserve">щодо зміни цільового призначення земельної ділянки приватної власності </w:t>
      </w:r>
      <w:r w:rsidR="001A1989">
        <w:rPr>
          <w:rFonts w:ascii="Century" w:hAnsi="Century"/>
        </w:rPr>
        <w:t>гр.</w:t>
      </w:r>
      <w:r w:rsidR="00F86901">
        <w:rPr>
          <w:rFonts w:ascii="Century" w:hAnsi="Century"/>
        </w:rPr>
        <w:t xml:space="preserve"> </w:t>
      </w:r>
      <w:r w:rsidR="001A1989" w:rsidRPr="001A1989">
        <w:rPr>
          <w:rFonts w:ascii="Century" w:hAnsi="Century"/>
        </w:rPr>
        <w:t>Вук Ярослава Степановича</w:t>
      </w:r>
      <w:r w:rsidR="00F43A3C" w:rsidRPr="00FD009E">
        <w:rPr>
          <w:rFonts w:ascii="Century" w:hAnsi="Century"/>
        </w:rPr>
        <w:t xml:space="preserve"> площею </w:t>
      </w:r>
      <w:r w:rsidR="001A1989" w:rsidRPr="001A1989">
        <w:rPr>
          <w:rFonts w:ascii="Century" w:hAnsi="Century"/>
        </w:rPr>
        <w:t>0,1144</w:t>
      </w:r>
      <w:r w:rsidR="00F43A3C" w:rsidRPr="00FD009E">
        <w:rPr>
          <w:rFonts w:ascii="Century" w:hAnsi="Century"/>
        </w:rPr>
        <w:t xml:space="preserve"> га, </w:t>
      </w:r>
      <w:bookmarkStart w:id="5" w:name="_Hlk109295220"/>
      <w:r w:rsidR="00F43A3C" w:rsidRPr="00FD009E">
        <w:rPr>
          <w:rFonts w:ascii="Century" w:hAnsi="Century"/>
        </w:rPr>
        <w:t xml:space="preserve">кадастровий номер </w:t>
      </w:r>
      <w:r w:rsidR="001A1989" w:rsidRPr="001A1989">
        <w:rPr>
          <w:rFonts w:ascii="Century" w:hAnsi="Century"/>
        </w:rPr>
        <w:t>4620980800:18:009:0046</w:t>
      </w:r>
      <w:r w:rsidR="00F43A3C" w:rsidRPr="00FD009E">
        <w:rPr>
          <w:rFonts w:ascii="Century" w:hAnsi="Century"/>
        </w:rPr>
        <w:t xml:space="preserve">, </w:t>
      </w:r>
      <w:r w:rsidR="001A1989" w:rsidRPr="001A1989">
        <w:rPr>
          <w:rFonts w:ascii="Century" w:hAnsi="Century"/>
        </w:rPr>
        <w:t>з «для ведення особистого селянського господарства» на «для будівництва і обслуговування житлового будинку, господарських будівель і споруд» в с.</w:t>
      </w:r>
      <w:r w:rsidR="00F86901">
        <w:rPr>
          <w:rFonts w:ascii="Century" w:hAnsi="Century"/>
        </w:rPr>
        <w:t xml:space="preserve"> </w:t>
      </w:r>
      <w:r w:rsidR="001A1989" w:rsidRPr="001A1989">
        <w:rPr>
          <w:rFonts w:ascii="Century" w:hAnsi="Century"/>
        </w:rPr>
        <w:t>Бартатів Львівського району Львівської області</w:t>
      </w:r>
      <w:bookmarkEnd w:id="5"/>
      <w:r w:rsidRPr="00FD009E">
        <w:rPr>
          <w:rFonts w:ascii="Century" w:hAnsi="Century"/>
        </w:rPr>
        <w:t>.</w:t>
      </w: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>Фінансування робіт по розробленню детального плану території здійснити за рахунок коштів заявника.</w:t>
      </w:r>
    </w:p>
    <w:p w:rsidR="00D14554" w:rsidRPr="00E376A6" w:rsidRDefault="00485F82" w:rsidP="003265B1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hd w:val="clear" w:color="auto" w:fill="FFFFFF"/>
        </w:rPr>
      </w:pPr>
      <w:r w:rsidRPr="00FD009E">
        <w:rPr>
          <w:rFonts w:ascii="Century" w:hAnsi="Century"/>
        </w:rPr>
        <w:t xml:space="preserve">Контроль за виконанням рішення покласти на відділ </w:t>
      </w:r>
      <w:r w:rsidR="001A1989">
        <w:rPr>
          <w:rFonts w:ascii="Century" w:hAnsi="Century"/>
        </w:rPr>
        <w:t>містобудування та архітектури</w:t>
      </w:r>
      <w:r w:rsidRPr="00FD009E">
        <w:rPr>
          <w:rFonts w:ascii="Century" w:hAnsi="Century"/>
        </w:rPr>
        <w:t xml:space="preserve"> місь</w:t>
      </w:r>
      <w:r w:rsidR="00F86901">
        <w:rPr>
          <w:rFonts w:ascii="Century" w:hAnsi="Century"/>
        </w:rPr>
        <w:t>кої ради та постійну</w:t>
      </w:r>
      <w:r w:rsidR="00214AE5">
        <w:rPr>
          <w:rFonts w:ascii="Century" w:hAnsi="Century"/>
        </w:rPr>
        <w:t xml:space="preserve"> комісію з питань</w:t>
      </w:r>
      <w:r w:rsidRPr="00FD009E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  <w:r w:rsidR="00E376A6">
        <w:rPr>
          <w:rFonts w:ascii="Century" w:hAnsi="Century"/>
        </w:rPr>
        <w:t xml:space="preserve"> </w:t>
      </w:r>
    </w:p>
    <w:p w:rsidR="00E53BDA" w:rsidRPr="00FD009E" w:rsidRDefault="00D14554" w:rsidP="00596D04">
      <w:pPr>
        <w:jc w:val="both"/>
        <w:rPr>
          <w:rFonts w:ascii="Century" w:hAnsi="Century"/>
          <w:b/>
          <w:color w:val="000000"/>
          <w:spacing w:val="1"/>
        </w:rPr>
      </w:pPr>
      <w:r w:rsidRPr="00FD009E">
        <w:rPr>
          <w:rFonts w:ascii="Century" w:hAnsi="Century"/>
          <w:b/>
        </w:rPr>
        <w:t xml:space="preserve">Міський голова </w:t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="00B74AEF" w:rsidRPr="00FD009E">
        <w:rPr>
          <w:rFonts w:ascii="Century" w:hAnsi="Century"/>
          <w:b/>
        </w:rPr>
        <w:t>Володимир РЕМЕНЯК</w:t>
      </w:r>
    </w:p>
    <w:sectPr w:rsidR="00E53BDA" w:rsidRPr="00FD009E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BE4" w:rsidRDefault="00246BE4">
      <w:r>
        <w:separator/>
      </w:r>
    </w:p>
  </w:endnote>
  <w:endnote w:type="continuationSeparator" w:id="1">
    <w:p w:rsidR="00246BE4" w:rsidRDefault="00246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BE4" w:rsidRDefault="00246BE4">
      <w:r>
        <w:separator/>
      </w:r>
    </w:p>
  </w:footnote>
  <w:footnote w:type="continuationSeparator" w:id="1">
    <w:p w:rsidR="00246BE4" w:rsidRDefault="00246B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4D5110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4D5110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376A6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24D1B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B2DD7"/>
    <w:rsid w:val="000C265D"/>
    <w:rsid w:val="000D2A15"/>
    <w:rsid w:val="000D4DFA"/>
    <w:rsid w:val="000F699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5237"/>
    <w:rsid w:val="001A1989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14AE5"/>
    <w:rsid w:val="00221D9D"/>
    <w:rsid w:val="00237CB2"/>
    <w:rsid w:val="00241113"/>
    <w:rsid w:val="00242569"/>
    <w:rsid w:val="00246BE4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C5375"/>
    <w:rsid w:val="002D229E"/>
    <w:rsid w:val="002D5056"/>
    <w:rsid w:val="002F131E"/>
    <w:rsid w:val="003017B6"/>
    <w:rsid w:val="0032012E"/>
    <w:rsid w:val="00322F37"/>
    <w:rsid w:val="003235E8"/>
    <w:rsid w:val="003265B1"/>
    <w:rsid w:val="003436CE"/>
    <w:rsid w:val="00346954"/>
    <w:rsid w:val="00352B4B"/>
    <w:rsid w:val="00357872"/>
    <w:rsid w:val="0036222A"/>
    <w:rsid w:val="00362733"/>
    <w:rsid w:val="00364E49"/>
    <w:rsid w:val="003702FA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D5110"/>
    <w:rsid w:val="004E4792"/>
    <w:rsid w:val="004F0270"/>
    <w:rsid w:val="004F295E"/>
    <w:rsid w:val="004F675A"/>
    <w:rsid w:val="005105DF"/>
    <w:rsid w:val="00510692"/>
    <w:rsid w:val="0051295E"/>
    <w:rsid w:val="00532E1E"/>
    <w:rsid w:val="00537CA0"/>
    <w:rsid w:val="005452AE"/>
    <w:rsid w:val="00547279"/>
    <w:rsid w:val="005672C5"/>
    <w:rsid w:val="005675E8"/>
    <w:rsid w:val="0058034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2581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6C"/>
    <w:rsid w:val="00662FC7"/>
    <w:rsid w:val="00663679"/>
    <w:rsid w:val="00671D6C"/>
    <w:rsid w:val="006873F5"/>
    <w:rsid w:val="00690380"/>
    <w:rsid w:val="006946A0"/>
    <w:rsid w:val="006A0A8D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177FC"/>
    <w:rsid w:val="00717A2D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445E"/>
    <w:rsid w:val="007A64CE"/>
    <w:rsid w:val="007C0C6C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E1EDA"/>
    <w:rsid w:val="008F2B78"/>
    <w:rsid w:val="00901128"/>
    <w:rsid w:val="0090607B"/>
    <w:rsid w:val="00906A84"/>
    <w:rsid w:val="009134D1"/>
    <w:rsid w:val="00916C12"/>
    <w:rsid w:val="0093657D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41D4"/>
    <w:rsid w:val="00995525"/>
    <w:rsid w:val="009B1649"/>
    <w:rsid w:val="009B7339"/>
    <w:rsid w:val="009C3F70"/>
    <w:rsid w:val="009E3D67"/>
    <w:rsid w:val="009E7E04"/>
    <w:rsid w:val="00A05D5E"/>
    <w:rsid w:val="00A13C69"/>
    <w:rsid w:val="00A22764"/>
    <w:rsid w:val="00A254DC"/>
    <w:rsid w:val="00A34568"/>
    <w:rsid w:val="00A45436"/>
    <w:rsid w:val="00A54F8B"/>
    <w:rsid w:val="00A55F9A"/>
    <w:rsid w:val="00A722C9"/>
    <w:rsid w:val="00A7622F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648C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6262"/>
    <w:rsid w:val="00C54BCE"/>
    <w:rsid w:val="00C60972"/>
    <w:rsid w:val="00C62FAC"/>
    <w:rsid w:val="00C90EB2"/>
    <w:rsid w:val="00C92706"/>
    <w:rsid w:val="00CA5DC1"/>
    <w:rsid w:val="00CC1560"/>
    <w:rsid w:val="00CC73CB"/>
    <w:rsid w:val="00CD1974"/>
    <w:rsid w:val="00CD4DB7"/>
    <w:rsid w:val="00CE79EE"/>
    <w:rsid w:val="00CF40F3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1E5E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376A6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362E5"/>
    <w:rsid w:val="00F41A2F"/>
    <w:rsid w:val="00F43A3C"/>
    <w:rsid w:val="00F64D28"/>
    <w:rsid w:val="00F80078"/>
    <w:rsid w:val="00F86901"/>
    <w:rsid w:val="00F96601"/>
    <w:rsid w:val="00FA3FC3"/>
    <w:rsid w:val="00FB013E"/>
    <w:rsid w:val="00FB5494"/>
    <w:rsid w:val="00FB6DFA"/>
    <w:rsid w:val="00FC38A4"/>
    <w:rsid w:val="00FC49D0"/>
    <w:rsid w:val="00FC4FBD"/>
    <w:rsid w:val="00FD009E"/>
    <w:rsid w:val="00FE228D"/>
    <w:rsid w:val="00FE2381"/>
    <w:rsid w:val="00FE4FFB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D5E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1463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10</cp:revision>
  <cp:lastPrinted>2021-12-24T08:29:00Z</cp:lastPrinted>
  <dcterms:created xsi:type="dcterms:W3CDTF">2022-07-21T08:23:00Z</dcterms:created>
  <dcterms:modified xsi:type="dcterms:W3CDTF">2009-01-02T22:23:00Z</dcterms:modified>
</cp:coreProperties>
</file>